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58" w:rsidRDefault="000C2758" w:rsidP="000C2758">
      <w:pPr>
        <w:ind w:left="567" w:firstLine="426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0C2758" w:rsidRDefault="000C2758" w:rsidP="000C2758">
      <w:pPr>
        <w:ind w:left="567" w:firstLine="426"/>
        <w:rPr>
          <w:sz w:val="28"/>
          <w:szCs w:val="28"/>
          <w:lang w:val="uk-UA"/>
        </w:rPr>
      </w:pPr>
    </w:p>
    <w:p w:rsidR="000C2758" w:rsidRDefault="000C2758" w:rsidP="000C2758">
      <w:pPr>
        <w:ind w:left="567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ВІДДІЛ ОСВІТИ</w:t>
      </w:r>
      <w:r>
        <w:rPr>
          <w:sz w:val="28"/>
          <w:szCs w:val="28"/>
          <w:lang w:val="uk-UA"/>
        </w:rPr>
        <w:t>, МОЛОДІ ТА СПОРТУ</w:t>
      </w:r>
    </w:p>
    <w:p w:rsidR="000C2758" w:rsidRDefault="000C2758" w:rsidP="000C2758">
      <w:pPr>
        <w:ind w:left="567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РАЙОННОЇ ДЕРЖАВНОЇ АДМІНІСТРАЦІЇ</w:t>
      </w:r>
    </w:p>
    <w:p w:rsidR="000C2758" w:rsidRDefault="000C2758" w:rsidP="000C2758">
      <w:pPr>
        <w:ind w:left="567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0C2758" w:rsidRDefault="000C2758" w:rsidP="000C2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05.01.2015                                                                                                № </w:t>
      </w:r>
      <w:r w:rsidR="00C27D2D">
        <w:rPr>
          <w:sz w:val="28"/>
          <w:szCs w:val="28"/>
          <w:lang w:val="uk-UA"/>
        </w:rPr>
        <w:t>4</w:t>
      </w:r>
    </w:p>
    <w:p w:rsidR="000C2758" w:rsidRDefault="000C2758" w:rsidP="000C2758">
      <w:pPr>
        <w:ind w:left="567" w:firstLine="426"/>
        <w:rPr>
          <w:sz w:val="28"/>
          <w:szCs w:val="28"/>
          <w:lang w:val="uk-UA"/>
        </w:rPr>
      </w:pPr>
    </w:p>
    <w:p w:rsidR="000C2758" w:rsidRDefault="000C2758" w:rsidP="000C2758">
      <w:pPr>
        <w:ind w:left="567" w:firstLine="426"/>
        <w:rPr>
          <w:sz w:val="28"/>
          <w:szCs w:val="28"/>
          <w:lang w:val="uk-UA"/>
        </w:rPr>
      </w:pPr>
    </w:p>
    <w:tbl>
      <w:tblPr>
        <w:tblW w:w="4253" w:type="dxa"/>
        <w:tblInd w:w="108" w:type="dxa"/>
        <w:tblLook w:val="01E0"/>
      </w:tblPr>
      <w:tblGrid>
        <w:gridCol w:w="4253"/>
      </w:tblGrid>
      <w:tr w:rsidR="000C2758" w:rsidTr="000C2758">
        <w:tc>
          <w:tcPr>
            <w:tcW w:w="4253" w:type="dxa"/>
            <w:hideMark/>
          </w:tcPr>
          <w:p w:rsidR="000C2758" w:rsidRDefault="000C275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textAlignment w:val="baseline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у відділі освіти, молоді та спорту районної державної адміністрації перевірки, передбаченої Законом України «Про очищення влади»</w:t>
            </w:r>
          </w:p>
        </w:tc>
      </w:tr>
    </w:tbl>
    <w:p w:rsidR="000C2758" w:rsidRDefault="000C2758" w:rsidP="000C2758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8"/>
          <w:szCs w:val="28"/>
          <w:lang w:val="uk-UA"/>
        </w:rPr>
      </w:pPr>
    </w:p>
    <w:p w:rsidR="000C2758" w:rsidRDefault="000C2758" w:rsidP="000C275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статей 6 і 25 Закону України «Про місцеві державні адміністрації», Законів України «Про державну службу» і </w:t>
      </w:r>
      <w:r>
        <w:rPr>
          <w:iCs/>
          <w:sz w:val="28"/>
          <w:szCs w:val="28"/>
          <w:lang w:val="uk-UA" w:eastAsia="uk-UA"/>
        </w:rPr>
        <w:t>«Про очищення влади», 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абзаців третього і п’ятого Плану проведення перевірок відповідно до Закону України «Про очищення влади», затвердженого розпорядженням Кабінету Міністрів України від 16 жовтня 2014 року № 1025-р, на виконання розпорядження голови обласної державної адміністрації від 19.12.2014 № 678 «</w:t>
      </w:r>
      <w:r>
        <w:rPr>
          <w:sz w:val="28"/>
          <w:szCs w:val="28"/>
          <w:lang w:val="uk-UA"/>
        </w:rPr>
        <w:t>Про проведення в обласній та районних державних адміністраціях перевірки, передбаченої Законом України «Про очищення влади» та розпорядження голови районної державної адміністрації від 30.12.2014 № 414 «Про проведення в районній державній адміністрації перевірки, передбаченої Законом України «Про очищення влади»»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16"/>
          <w:szCs w:val="16"/>
          <w:lang w:val="uk-UA"/>
        </w:rPr>
      </w:pP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Запровадити проведення перевірки достовірності відомостей стосовно застосування заборон, передбачених частинами третьою і четвертою  статті 1 Закону України «Про очищення влади», щодо осіб, які </w:t>
      </w:r>
      <w:r>
        <w:rPr>
          <w:iCs/>
          <w:sz w:val="28"/>
          <w:szCs w:val="28"/>
          <w:lang w:val="uk-UA" w:eastAsia="uk-UA"/>
        </w:rPr>
        <w:t>займають посади VІ – VІІ категорії посад державної служби у відділі освіти, молоді та спорту Чернігівської районної державної адміністрації, та осіб, які претендують на зайняття цих посад.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16"/>
          <w:szCs w:val="16"/>
          <w:lang w:val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Ознайомити державних службовців відділу освіти, молоді та спорту із</w:t>
      </w:r>
    </w:p>
    <w:p w:rsidR="003F2FE2" w:rsidRDefault="000C2758" w:rsidP="003F2FE2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  <w:r w:rsidR="003F2FE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заходів щодо забезпечення проведення перевірки, передбаченої Законом України </w:t>
      </w:r>
      <w:r>
        <w:rPr>
          <w:iCs/>
          <w:sz w:val="28"/>
          <w:szCs w:val="28"/>
          <w:lang w:val="uk-UA" w:eastAsia="uk-UA"/>
        </w:rPr>
        <w:t xml:space="preserve">«Про очищення влади», </w:t>
      </w:r>
      <w:r w:rsidR="003F2FE2">
        <w:rPr>
          <w:iCs/>
          <w:sz w:val="28"/>
          <w:szCs w:val="28"/>
          <w:lang w:val="uk-UA" w:eastAsia="uk-UA"/>
        </w:rPr>
        <w:t xml:space="preserve">в Чернігівській районній державній адміністрації, затвердженого розпорядженням голови райдержадміністрації від </w:t>
      </w:r>
      <w:r w:rsidR="003F2FE2">
        <w:rPr>
          <w:sz w:val="28"/>
          <w:szCs w:val="28"/>
          <w:lang w:val="uk-UA"/>
        </w:rPr>
        <w:lastRenderedPageBreak/>
        <w:t>30.12.2014 № 414 «Про проведення в районній державній адміністрації перевірки, передбаченої Законом України «Про очищення влади»»</w:t>
      </w:r>
    </w:p>
    <w:p w:rsidR="000C2758" w:rsidRDefault="000C2758" w:rsidP="003F2FE2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iCs/>
          <w:sz w:val="28"/>
          <w:szCs w:val="28"/>
          <w:lang w:val="uk-UA" w:eastAsia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3. Затвердити</w:t>
      </w:r>
      <w:r w:rsidR="000C2758">
        <w:rPr>
          <w:iCs/>
          <w:sz w:val="28"/>
          <w:szCs w:val="28"/>
          <w:lang w:val="uk-UA" w:eastAsia="uk-UA"/>
        </w:rPr>
        <w:t xml:space="preserve"> графік </w:t>
      </w:r>
      <w:r w:rsidR="000C2758">
        <w:rPr>
          <w:sz w:val="28"/>
          <w:szCs w:val="28"/>
          <w:lang w:val="uk-UA"/>
        </w:rPr>
        <w:t xml:space="preserve">проведення перевірки, передбаченої Законом України </w:t>
      </w:r>
      <w:r w:rsidR="000C2758">
        <w:rPr>
          <w:iCs/>
          <w:sz w:val="28"/>
          <w:szCs w:val="28"/>
          <w:lang w:val="uk-UA" w:eastAsia="uk-UA"/>
        </w:rPr>
        <w:t xml:space="preserve">«Про очищення влади» </w:t>
      </w:r>
      <w:r w:rsidR="000C2758">
        <w:rPr>
          <w:sz w:val="28"/>
          <w:szCs w:val="28"/>
          <w:lang w:val="uk-UA"/>
        </w:rPr>
        <w:t xml:space="preserve">щодо осіб, які </w:t>
      </w:r>
      <w:r w:rsidR="000C2758">
        <w:rPr>
          <w:iCs/>
          <w:sz w:val="28"/>
          <w:szCs w:val="28"/>
          <w:lang w:val="uk-UA" w:eastAsia="uk-UA"/>
        </w:rPr>
        <w:t>обіймають посади, віднесені до VІ – VІІ категорій посад державної служби, у відділі освіти, молоді та спорту Чернігівської районної державної адміністрації.</w:t>
      </w: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4</w:t>
      </w:r>
      <w:r w:rsidR="000C2758">
        <w:rPr>
          <w:iCs/>
          <w:sz w:val="28"/>
          <w:szCs w:val="28"/>
          <w:lang w:val="uk-UA" w:eastAsia="uk-UA"/>
        </w:rPr>
        <w:t xml:space="preserve">. Відповідальними за проведення перевірки, </w:t>
      </w:r>
      <w:r w:rsidR="000C2758">
        <w:rPr>
          <w:sz w:val="28"/>
          <w:szCs w:val="28"/>
          <w:lang w:val="uk-UA"/>
        </w:rPr>
        <w:t xml:space="preserve">передбаченої Законом України </w:t>
      </w:r>
      <w:r w:rsidR="000C2758">
        <w:rPr>
          <w:iCs/>
          <w:sz w:val="28"/>
          <w:szCs w:val="28"/>
          <w:lang w:val="uk-UA" w:eastAsia="uk-UA"/>
        </w:rPr>
        <w:t>«Про очищення влади» (далі - перевірка), стосовно державних службовців у відділі освіти, молоді та спорту Чернігівської районної державної адміністрації, які займають посади VІ – VІІ категорії посад державної служби, та осіб, які претендують на зайняття зазначених посад, визначити головного спеціаліста відділу освіти, молоді та спорту Максимчук Н.Б.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16"/>
          <w:szCs w:val="16"/>
          <w:lang w:val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</w:t>
      </w:r>
      <w:r w:rsidR="000C2758">
        <w:rPr>
          <w:sz w:val="28"/>
          <w:szCs w:val="28"/>
          <w:lang w:val="uk-UA"/>
        </w:rPr>
        <w:t>. Затвердити план заходів щодо забезпечення проведення перевірки у відділі освіти, молоді та спорту</w:t>
      </w:r>
      <w:r w:rsidR="000C2758">
        <w:rPr>
          <w:iCs/>
          <w:sz w:val="28"/>
          <w:szCs w:val="28"/>
          <w:lang w:val="uk-UA" w:eastAsia="uk-UA"/>
        </w:rPr>
        <w:t>, графік зазначеної перевірки.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16"/>
          <w:szCs w:val="16"/>
          <w:lang w:val="uk-UA" w:eastAsia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</w:t>
      </w:r>
      <w:r w:rsidR="000C2758">
        <w:rPr>
          <w:sz w:val="28"/>
          <w:szCs w:val="28"/>
          <w:lang w:val="uk-UA"/>
        </w:rPr>
        <w:t xml:space="preserve">. Державним службовцям відділу освіти, молоді та спорту районної державної адміністрації </w:t>
      </w:r>
      <w:r w:rsidR="000C2758">
        <w:rPr>
          <w:iCs/>
          <w:sz w:val="28"/>
          <w:szCs w:val="28"/>
          <w:lang w:val="uk-UA" w:eastAsia="uk-UA"/>
        </w:rPr>
        <w:t>у десятиденний строк з дати початку зазначеної перевірки подати до відділу кадрової роботи апарату районної державної адміністрації власноручно написану заяву  (за ф</w:t>
      </w:r>
      <w:r>
        <w:rPr>
          <w:iCs/>
          <w:sz w:val="28"/>
          <w:szCs w:val="28"/>
          <w:lang w:val="uk-UA" w:eastAsia="uk-UA"/>
        </w:rPr>
        <w:t>ормою згідно з додатком 1 або 2</w:t>
      </w:r>
      <w:r w:rsidR="000C2758">
        <w:rPr>
          <w:iCs/>
          <w:sz w:val="28"/>
          <w:szCs w:val="28"/>
          <w:lang w:val="uk-UA" w:eastAsia="uk-UA"/>
        </w:rPr>
        <w:t xml:space="preserve">  про те, що до них застосовуються або не застосовуються заборони, визначені частиною третьою або четвертою статті 1 Закону </w:t>
      </w:r>
      <w:r w:rsidR="000C2758">
        <w:rPr>
          <w:sz w:val="28"/>
          <w:szCs w:val="28"/>
          <w:lang w:val="uk-UA"/>
        </w:rPr>
        <w:t xml:space="preserve">України </w:t>
      </w:r>
      <w:r w:rsidR="000C2758">
        <w:rPr>
          <w:iCs/>
          <w:sz w:val="28"/>
          <w:szCs w:val="28"/>
          <w:lang w:val="uk-UA" w:eastAsia="uk-UA"/>
        </w:rPr>
        <w:t xml:space="preserve">«Про очищення влади», про згоду на проведення перевірки та оприлюднення відомостей щодо них. 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16"/>
          <w:szCs w:val="16"/>
          <w:lang w:val="uk-UA" w:eastAsia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 w:eastAsia="uk-UA"/>
        </w:rPr>
        <w:t>7</w:t>
      </w:r>
      <w:r w:rsidR="000C2758">
        <w:rPr>
          <w:iCs/>
          <w:sz w:val="28"/>
          <w:szCs w:val="28"/>
          <w:lang w:val="uk-UA" w:eastAsia="uk-UA"/>
        </w:rPr>
        <w:t xml:space="preserve">. Попередити </w:t>
      </w:r>
      <w:r w:rsidR="000C2758">
        <w:rPr>
          <w:sz w:val="28"/>
          <w:szCs w:val="28"/>
          <w:lang w:val="uk-UA"/>
        </w:rPr>
        <w:t xml:space="preserve">державних службовців відділу освіти, молоді та спорту районної державної адміністрації, що неподання ними заяви, зазначеної у пункті 5 цього наказу, або повідомлення держслужбовцем у заяві про застосування до нього заборони, визначеної частиною третьою або четвертою статті 1 Закону України «Про очищення влади», є підставою для звільнення його із займаної посади. 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16"/>
          <w:szCs w:val="16"/>
          <w:lang w:val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8</w:t>
      </w:r>
      <w:r w:rsidR="000C2758">
        <w:rPr>
          <w:sz w:val="28"/>
          <w:szCs w:val="28"/>
          <w:lang w:val="uk-UA"/>
        </w:rPr>
        <w:t xml:space="preserve">. Взяти до уваги, що особи, які претендують на посади державної служби відділу освіти, молоді та спорту </w:t>
      </w:r>
      <w:r w:rsidR="000C2758">
        <w:rPr>
          <w:iCs/>
          <w:sz w:val="28"/>
          <w:szCs w:val="28"/>
          <w:lang w:val="uk-UA" w:eastAsia="uk-UA"/>
        </w:rPr>
        <w:t>районної державної адміністрації</w:t>
      </w:r>
      <w:r w:rsidR="000C2758">
        <w:rPr>
          <w:sz w:val="28"/>
          <w:szCs w:val="28"/>
          <w:lang w:val="uk-UA"/>
        </w:rPr>
        <w:t xml:space="preserve">, разом з кадровими обліковими документами, необхідними для призначення їх на зазначені посади, повинні подати власноручно написану заяву </w:t>
      </w:r>
      <w:r w:rsidR="000C2758">
        <w:rPr>
          <w:iCs/>
          <w:sz w:val="28"/>
          <w:szCs w:val="28"/>
          <w:lang w:val="uk-UA" w:eastAsia="uk-UA"/>
        </w:rPr>
        <w:t>за формою згідно з додатком 1 або 2.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Неподання вищезазначеної заяви особою, яка претендує на зайняття посади державної служби, є підставою для відмови їй у призначенні на посаду.</w:t>
      </w:r>
      <w:r>
        <w:rPr>
          <w:sz w:val="28"/>
          <w:szCs w:val="28"/>
          <w:lang w:val="uk-UA"/>
        </w:rPr>
        <w:t xml:space="preserve">   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iCs/>
          <w:sz w:val="28"/>
          <w:szCs w:val="28"/>
          <w:lang w:val="uk-UA" w:eastAsia="uk-UA"/>
        </w:rPr>
      </w:pPr>
    </w:p>
    <w:p w:rsidR="000C2758" w:rsidRDefault="003F2FE2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C2758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0C2758" w:rsidRDefault="000C2758" w:rsidP="000C2758">
      <w:pPr>
        <w:overflowPunct w:val="0"/>
        <w:autoSpaceDE w:val="0"/>
        <w:autoSpaceDN w:val="0"/>
        <w:adjustRightInd w:val="0"/>
        <w:ind w:right="-284" w:firstLine="709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p w:rsidR="000C2758" w:rsidRDefault="000C2758" w:rsidP="000C2758">
      <w:pPr>
        <w:overflowPunct w:val="0"/>
        <w:autoSpaceDE w:val="0"/>
        <w:autoSpaceDN w:val="0"/>
        <w:adjustRightInd w:val="0"/>
        <w:spacing w:line="240" w:lineRule="exact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молоді </w:t>
      </w:r>
    </w:p>
    <w:p w:rsidR="000C2758" w:rsidRDefault="000C2758" w:rsidP="000C2758">
      <w:pPr>
        <w:overflowPunct w:val="0"/>
        <w:autoSpaceDE w:val="0"/>
        <w:autoSpaceDN w:val="0"/>
        <w:adjustRightInd w:val="0"/>
        <w:spacing w:line="240" w:lineRule="exact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спорту Чернігівської районної </w:t>
      </w:r>
    </w:p>
    <w:p w:rsidR="00C13336" w:rsidRDefault="000C2758" w:rsidP="000C2758">
      <w:pPr>
        <w:overflowPunct w:val="0"/>
        <w:autoSpaceDE w:val="0"/>
        <w:autoSpaceDN w:val="0"/>
        <w:adjustRightInd w:val="0"/>
        <w:spacing w:line="240" w:lineRule="exact"/>
        <w:ind w:right="-284"/>
        <w:jc w:val="both"/>
        <w:textAlignment w:val="baseline"/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В.В. Отрода</w:t>
      </w:r>
    </w:p>
    <w:sectPr w:rsidR="00C13336" w:rsidSect="005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758"/>
    <w:rsid w:val="000C2758"/>
    <w:rsid w:val="003F2FE2"/>
    <w:rsid w:val="005A1BB5"/>
    <w:rsid w:val="00C13336"/>
    <w:rsid w:val="00C2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Районо</dc:creator>
  <cp:lastModifiedBy>ТАНЯ</cp:lastModifiedBy>
  <cp:revision>5</cp:revision>
  <dcterms:created xsi:type="dcterms:W3CDTF">2015-02-03T10:25:00Z</dcterms:created>
  <dcterms:modified xsi:type="dcterms:W3CDTF">2015-02-03T12:05:00Z</dcterms:modified>
</cp:coreProperties>
</file>