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90" w:rsidRDefault="00C83E90" w:rsidP="00C83E90">
      <w:pPr>
        <w:jc w:val="center"/>
        <w:rPr>
          <w:sz w:val="28"/>
          <w:szCs w:val="28"/>
        </w:rPr>
      </w:pPr>
      <w:r>
        <w:rPr>
          <w:noProof/>
          <w:sz w:val="28"/>
          <w:szCs w:val="28"/>
          <w:lang w:val="uk-UA" w:eastAsia="uk-UA"/>
        </w:rPr>
        <w:drawing>
          <wp:inline distT="0" distB="0" distL="0" distR="0">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C83E90" w:rsidRDefault="00C83E90" w:rsidP="00C83E90">
      <w:pPr>
        <w:pStyle w:val="2"/>
        <w:rPr>
          <w:b/>
          <w:spacing w:val="26"/>
          <w:sz w:val="28"/>
          <w:szCs w:val="28"/>
        </w:rPr>
      </w:pPr>
      <w:r>
        <w:rPr>
          <w:b/>
          <w:spacing w:val="26"/>
          <w:sz w:val="28"/>
          <w:szCs w:val="28"/>
        </w:rPr>
        <w:t>УКРАЇНА</w:t>
      </w:r>
    </w:p>
    <w:p w:rsidR="00C83E90" w:rsidRDefault="00C83E90" w:rsidP="00C83E90">
      <w:pPr>
        <w:jc w:val="center"/>
        <w:rPr>
          <w:sz w:val="28"/>
          <w:szCs w:val="28"/>
        </w:rPr>
      </w:pPr>
      <w:r>
        <w:rPr>
          <w:sz w:val="28"/>
          <w:szCs w:val="28"/>
        </w:rPr>
        <w:t>ЧЕРНІГІВ</w:t>
      </w:r>
      <w:r>
        <w:rPr>
          <w:sz w:val="28"/>
          <w:szCs w:val="28"/>
          <w:lang w:val="uk-UA"/>
        </w:rPr>
        <w:t>С</w:t>
      </w:r>
      <w:r>
        <w:rPr>
          <w:sz w:val="28"/>
          <w:szCs w:val="28"/>
        </w:rPr>
        <w:t xml:space="preserve">ЬКА РАЙОННА ДЕРЖАВНА </w:t>
      </w:r>
      <w:proofErr w:type="gramStart"/>
      <w:r>
        <w:rPr>
          <w:sz w:val="28"/>
          <w:szCs w:val="28"/>
        </w:rPr>
        <w:t>АДМ</w:t>
      </w:r>
      <w:proofErr w:type="gramEnd"/>
      <w:r>
        <w:rPr>
          <w:sz w:val="28"/>
          <w:szCs w:val="28"/>
        </w:rPr>
        <w:t>ІНІ</w:t>
      </w:r>
      <w:r>
        <w:rPr>
          <w:sz w:val="28"/>
          <w:szCs w:val="28"/>
          <w:lang w:val="uk-UA"/>
        </w:rPr>
        <w:t>С</w:t>
      </w:r>
      <w:r>
        <w:rPr>
          <w:sz w:val="28"/>
          <w:szCs w:val="28"/>
        </w:rPr>
        <w:t>ТРАЦІЯ</w:t>
      </w:r>
    </w:p>
    <w:p w:rsidR="00C83E90" w:rsidRDefault="00C83E90" w:rsidP="00C83E90">
      <w:pPr>
        <w:jc w:val="center"/>
        <w:rPr>
          <w:sz w:val="28"/>
          <w:szCs w:val="28"/>
        </w:rPr>
      </w:pPr>
      <w:r>
        <w:rPr>
          <w:sz w:val="28"/>
          <w:szCs w:val="28"/>
        </w:rPr>
        <w:t>ЗАПОРІЗЬКОЇ ОБЛА</w:t>
      </w:r>
      <w:r>
        <w:rPr>
          <w:sz w:val="28"/>
          <w:szCs w:val="28"/>
          <w:lang w:val="uk-UA"/>
        </w:rPr>
        <w:t>С</w:t>
      </w:r>
      <w:r>
        <w:rPr>
          <w:sz w:val="28"/>
          <w:szCs w:val="28"/>
        </w:rPr>
        <w:t>ТІ</w:t>
      </w:r>
    </w:p>
    <w:p w:rsidR="00C83E90" w:rsidRDefault="00C83E90" w:rsidP="00C83E90">
      <w:pPr>
        <w:jc w:val="center"/>
        <w:rPr>
          <w:sz w:val="28"/>
          <w:szCs w:val="28"/>
          <w:lang w:val="uk-UA"/>
        </w:rPr>
      </w:pPr>
      <w:r>
        <w:rPr>
          <w:sz w:val="28"/>
          <w:szCs w:val="28"/>
        </w:rPr>
        <w:t>ВІДДІЛ ОСВІТИ</w:t>
      </w:r>
      <w:r>
        <w:rPr>
          <w:sz w:val="28"/>
          <w:szCs w:val="28"/>
          <w:lang w:val="uk-UA"/>
        </w:rPr>
        <w:t xml:space="preserve">, </w:t>
      </w:r>
      <w:proofErr w:type="gramStart"/>
      <w:r>
        <w:rPr>
          <w:sz w:val="28"/>
          <w:szCs w:val="28"/>
          <w:lang w:val="uk-UA"/>
        </w:rPr>
        <w:t>МОЛОД</w:t>
      </w:r>
      <w:proofErr w:type="gramEnd"/>
      <w:r>
        <w:rPr>
          <w:sz w:val="28"/>
          <w:szCs w:val="28"/>
          <w:lang w:val="uk-UA"/>
        </w:rPr>
        <w:t>І ТА СПОРТУ</w:t>
      </w:r>
    </w:p>
    <w:p w:rsidR="00C83E90" w:rsidRDefault="00C83E90" w:rsidP="00C83E90">
      <w:pPr>
        <w:jc w:val="center"/>
        <w:rPr>
          <w:sz w:val="28"/>
          <w:szCs w:val="28"/>
          <w:lang w:val="uk-UA"/>
        </w:rPr>
      </w:pPr>
      <w:r>
        <w:rPr>
          <w:sz w:val="28"/>
          <w:szCs w:val="28"/>
          <w:lang w:val="uk-UA"/>
        </w:rPr>
        <w:t>ЧЕРНІГІВСЬКОЇ РАЙОННОЇ ДЕРЖАВНОЇ АДМІНІСТРАЦІЇ</w:t>
      </w:r>
    </w:p>
    <w:p w:rsidR="00C83E90" w:rsidRDefault="00C83E90" w:rsidP="00C83E90">
      <w:pPr>
        <w:jc w:val="center"/>
        <w:rPr>
          <w:sz w:val="28"/>
          <w:szCs w:val="28"/>
          <w:lang w:val="uk-UA"/>
        </w:rPr>
      </w:pPr>
      <w:r>
        <w:rPr>
          <w:sz w:val="28"/>
          <w:szCs w:val="28"/>
          <w:lang w:val="uk-UA"/>
        </w:rPr>
        <w:t>ЗАПОРІЗЬКОЇ ОБЛАСТІ</w:t>
      </w:r>
    </w:p>
    <w:p w:rsidR="00C83E90" w:rsidRDefault="00C83E90" w:rsidP="00C83E90">
      <w:pPr>
        <w:jc w:val="center"/>
        <w:rPr>
          <w:sz w:val="20"/>
          <w:lang w:val="uk-UA"/>
        </w:rPr>
      </w:pPr>
    </w:p>
    <w:p w:rsidR="00C83E90" w:rsidRDefault="00C83E90" w:rsidP="00C83E90">
      <w:pPr>
        <w:jc w:val="center"/>
        <w:rPr>
          <w:lang w:val="uk-UA"/>
        </w:rPr>
      </w:pPr>
      <w:r>
        <w:rPr>
          <w:sz w:val="28"/>
          <w:szCs w:val="28"/>
        </w:rPr>
        <w:tab/>
      </w:r>
    </w:p>
    <w:p w:rsidR="00C83E90" w:rsidRDefault="00C83E90" w:rsidP="00C83E90">
      <w:pPr>
        <w:jc w:val="center"/>
      </w:pPr>
      <w:r>
        <w:rPr>
          <w:lang w:val="uk-UA"/>
        </w:rPr>
        <w:t xml:space="preserve">НАКАЗ </w:t>
      </w:r>
    </w:p>
    <w:p w:rsidR="00C83E90" w:rsidRDefault="00C83E90" w:rsidP="00C83E90">
      <w:pPr>
        <w:rPr>
          <w:sz w:val="28"/>
          <w:szCs w:val="28"/>
        </w:rPr>
      </w:pPr>
      <w:r>
        <w:rPr>
          <w:sz w:val="28"/>
          <w:szCs w:val="28"/>
          <w:lang w:val="uk-UA"/>
        </w:rPr>
        <w:t>31.08.2017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 </w:t>
      </w:r>
      <w:r w:rsidR="000C5976">
        <w:rPr>
          <w:sz w:val="28"/>
          <w:szCs w:val="28"/>
          <w:lang w:val="uk-UA"/>
        </w:rPr>
        <w:t>226</w:t>
      </w:r>
    </w:p>
    <w:p w:rsidR="00C83E90" w:rsidRDefault="00C83E90" w:rsidP="00C83E90">
      <w:pPr>
        <w:rPr>
          <w:sz w:val="28"/>
          <w:szCs w:val="28"/>
          <w:lang w:val="uk-UA"/>
        </w:rPr>
      </w:pPr>
    </w:p>
    <w:p w:rsidR="00C83E90" w:rsidRDefault="00C83E90" w:rsidP="00C83E90">
      <w:pPr>
        <w:rPr>
          <w:sz w:val="28"/>
          <w:szCs w:val="28"/>
          <w:lang w:val="uk-UA"/>
        </w:rPr>
      </w:pPr>
      <w:r>
        <w:rPr>
          <w:sz w:val="28"/>
          <w:szCs w:val="28"/>
          <w:lang w:val="uk-UA"/>
        </w:rPr>
        <w:t xml:space="preserve">Про затвердження  робочих </w:t>
      </w:r>
    </w:p>
    <w:p w:rsidR="00C83E90" w:rsidRDefault="00C83E90" w:rsidP="00C83E90">
      <w:pPr>
        <w:rPr>
          <w:sz w:val="28"/>
          <w:szCs w:val="28"/>
          <w:lang w:val="uk-UA"/>
        </w:rPr>
      </w:pPr>
      <w:r>
        <w:rPr>
          <w:sz w:val="28"/>
          <w:szCs w:val="28"/>
          <w:lang w:val="uk-UA"/>
        </w:rPr>
        <w:t xml:space="preserve">навчальних планів ЗНЗ району </w:t>
      </w:r>
    </w:p>
    <w:p w:rsidR="00C83E90" w:rsidRDefault="00C83E90" w:rsidP="00C83E90">
      <w:pPr>
        <w:rPr>
          <w:sz w:val="28"/>
          <w:szCs w:val="28"/>
          <w:lang w:val="uk-UA"/>
        </w:rPr>
      </w:pPr>
      <w:r>
        <w:rPr>
          <w:sz w:val="28"/>
          <w:szCs w:val="28"/>
          <w:lang w:val="uk-UA"/>
        </w:rPr>
        <w:t xml:space="preserve">на 2017/2018 навчальний рік </w:t>
      </w:r>
    </w:p>
    <w:p w:rsidR="00C83E90" w:rsidRDefault="00C83E90" w:rsidP="00C83E90">
      <w:pPr>
        <w:rPr>
          <w:sz w:val="28"/>
          <w:szCs w:val="28"/>
          <w:lang w:val="uk-UA"/>
        </w:rPr>
      </w:pPr>
    </w:p>
    <w:p w:rsidR="00C83E90" w:rsidRDefault="00C83E90" w:rsidP="00C83E90">
      <w:pPr>
        <w:rPr>
          <w:sz w:val="28"/>
          <w:szCs w:val="28"/>
          <w:lang w:val="uk-UA"/>
        </w:rPr>
      </w:pPr>
    </w:p>
    <w:p w:rsidR="00C83E90" w:rsidRDefault="00C83E90" w:rsidP="00C83E90">
      <w:pPr>
        <w:ind w:firstLine="540"/>
        <w:jc w:val="both"/>
        <w:rPr>
          <w:sz w:val="28"/>
          <w:szCs w:val="28"/>
          <w:lang w:val="uk-UA"/>
        </w:rPr>
      </w:pPr>
      <w:r>
        <w:rPr>
          <w:sz w:val="28"/>
          <w:szCs w:val="28"/>
          <w:lang w:val="uk-UA"/>
        </w:rPr>
        <w:t>Керуючись п. 3 ст. 15 Закону України «Про загальну середню освіту» враховуючи лист Міністерства освіти і науки України 07.06.2017 № 1/9-315 «Про структуру 2017/2018 навчального року та навчальні плани загальноосвітніх навчальних закладів», на виконання наказу Департаменту освіти і науки Запорізької обласної державної адміністрації від 09.06.2017 № 0459 «Про формування та експертизу робочих навчальних планів ЗНЗ на 2017/2018 навчальний рік», здійснено підготовку, експертизу та корекцію робочих навчальних планів загальноосвітніх шкіл району головним спеціалістом відділу освіти, молоді та спорту  та методистами  методичного кабінету проведено експертну перевірку програмного забезпечення цих робочих навчальних планів.</w:t>
      </w:r>
    </w:p>
    <w:p w:rsidR="00C83E90" w:rsidRDefault="00C83E90" w:rsidP="00C83E90">
      <w:pPr>
        <w:ind w:firstLine="540"/>
        <w:jc w:val="both"/>
        <w:rPr>
          <w:sz w:val="28"/>
          <w:szCs w:val="28"/>
          <w:lang w:val="uk-UA"/>
        </w:rPr>
      </w:pPr>
      <w:r>
        <w:rPr>
          <w:sz w:val="28"/>
          <w:szCs w:val="28"/>
          <w:lang w:val="uk-UA"/>
        </w:rPr>
        <w:t>Відповідно до результатів експертизи, з метою здійснення організованого початку навчального року та забезпечення якісної освіти учнів шкіл району у 2017/2018 навчальному році,</w:t>
      </w:r>
    </w:p>
    <w:p w:rsidR="00C83E90" w:rsidRDefault="00C83E90" w:rsidP="00C83E90">
      <w:pPr>
        <w:jc w:val="both"/>
        <w:rPr>
          <w:sz w:val="28"/>
          <w:szCs w:val="28"/>
          <w:lang w:val="uk-UA"/>
        </w:rPr>
      </w:pPr>
      <w:r>
        <w:rPr>
          <w:sz w:val="28"/>
          <w:szCs w:val="28"/>
          <w:lang w:val="uk-UA"/>
        </w:rPr>
        <w:t xml:space="preserve"> </w:t>
      </w:r>
    </w:p>
    <w:p w:rsidR="00C83E90" w:rsidRDefault="00C83E90" w:rsidP="00C83E90">
      <w:pPr>
        <w:rPr>
          <w:sz w:val="28"/>
          <w:szCs w:val="28"/>
          <w:lang w:val="uk-UA"/>
        </w:rPr>
      </w:pPr>
      <w:r>
        <w:rPr>
          <w:sz w:val="28"/>
          <w:szCs w:val="28"/>
          <w:lang w:val="uk-UA"/>
        </w:rPr>
        <w:t>НАКАЗУЮ:</w:t>
      </w:r>
    </w:p>
    <w:p w:rsidR="00C83E90" w:rsidRDefault="00C83E90" w:rsidP="00C83E90">
      <w:pPr>
        <w:ind w:firstLine="360"/>
        <w:rPr>
          <w:sz w:val="28"/>
          <w:szCs w:val="28"/>
          <w:lang w:val="uk-UA"/>
        </w:rPr>
      </w:pPr>
    </w:p>
    <w:p w:rsidR="00C83E90" w:rsidRPr="00B1093F" w:rsidRDefault="002B065D" w:rsidP="00B1093F">
      <w:pPr>
        <w:pStyle w:val="a5"/>
        <w:numPr>
          <w:ilvl w:val="0"/>
          <w:numId w:val="2"/>
        </w:numPr>
        <w:jc w:val="both"/>
        <w:rPr>
          <w:sz w:val="28"/>
          <w:szCs w:val="28"/>
          <w:lang w:val="uk-UA"/>
        </w:rPr>
      </w:pPr>
      <w:r w:rsidRPr="00B1093F">
        <w:rPr>
          <w:sz w:val="28"/>
          <w:szCs w:val="28"/>
          <w:lang w:val="uk-UA"/>
        </w:rPr>
        <w:t>Затвердит</w:t>
      </w:r>
      <w:r w:rsidR="00B1093F">
        <w:rPr>
          <w:sz w:val="28"/>
          <w:szCs w:val="28"/>
          <w:lang w:val="uk-UA"/>
        </w:rPr>
        <w:t xml:space="preserve">и робочі навчальні плани навчально-виховних закладів району </w:t>
      </w:r>
      <w:r w:rsidRPr="00B1093F">
        <w:rPr>
          <w:sz w:val="28"/>
          <w:szCs w:val="28"/>
          <w:lang w:val="uk-UA"/>
        </w:rPr>
        <w:t>(додаток 1).</w:t>
      </w:r>
    </w:p>
    <w:p w:rsidR="00B1093F" w:rsidRDefault="00B1093F" w:rsidP="00B1093F">
      <w:pPr>
        <w:pStyle w:val="a5"/>
        <w:numPr>
          <w:ilvl w:val="0"/>
          <w:numId w:val="2"/>
        </w:numPr>
        <w:jc w:val="both"/>
        <w:rPr>
          <w:sz w:val="28"/>
          <w:szCs w:val="28"/>
          <w:lang w:val="uk-UA"/>
        </w:rPr>
      </w:pPr>
      <w:r>
        <w:rPr>
          <w:sz w:val="28"/>
          <w:szCs w:val="28"/>
          <w:lang w:val="uk-UA"/>
        </w:rPr>
        <w:t>Затвердити навчальні плани для учнів з особливими освітніми потребами, інклюзивна форма навчання (додаток 2).</w:t>
      </w:r>
    </w:p>
    <w:p w:rsidR="00B1093F" w:rsidRPr="00B1093F" w:rsidRDefault="00B1093F" w:rsidP="00B1093F">
      <w:pPr>
        <w:pStyle w:val="a5"/>
        <w:numPr>
          <w:ilvl w:val="0"/>
          <w:numId w:val="2"/>
        </w:numPr>
        <w:jc w:val="both"/>
        <w:rPr>
          <w:sz w:val="28"/>
          <w:szCs w:val="28"/>
          <w:lang w:val="uk-UA"/>
        </w:rPr>
      </w:pPr>
      <w:r>
        <w:rPr>
          <w:sz w:val="28"/>
          <w:szCs w:val="28"/>
          <w:lang w:val="uk-UA"/>
        </w:rPr>
        <w:t xml:space="preserve">Директорам навчально-виховних закладів: </w:t>
      </w:r>
    </w:p>
    <w:p w:rsidR="00DC6D26" w:rsidRPr="002B065D" w:rsidRDefault="00B1093F" w:rsidP="00DC6D26">
      <w:pPr>
        <w:spacing w:line="276" w:lineRule="auto"/>
        <w:jc w:val="both"/>
        <w:rPr>
          <w:sz w:val="28"/>
          <w:szCs w:val="28"/>
          <w:lang w:val="uk-UA"/>
        </w:rPr>
      </w:pPr>
      <w:r>
        <w:rPr>
          <w:sz w:val="28"/>
          <w:szCs w:val="28"/>
          <w:lang w:val="uk-UA"/>
        </w:rPr>
        <w:t>3.</w:t>
      </w:r>
      <w:r w:rsidR="00DC6D26" w:rsidRPr="002B065D">
        <w:rPr>
          <w:sz w:val="28"/>
          <w:szCs w:val="28"/>
          <w:lang w:val="uk-UA"/>
        </w:rPr>
        <w:t xml:space="preserve">1.Забезпечити виконання затверджених робочих навчальних планів у повному обсязі (інваріантної та варіативної складових). </w:t>
      </w:r>
    </w:p>
    <w:p w:rsidR="00DC6D26" w:rsidRPr="002B065D" w:rsidRDefault="00B1093F" w:rsidP="00DC6D26">
      <w:pPr>
        <w:spacing w:line="276" w:lineRule="auto"/>
        <w:jc w:val="both"/>
        <w:rPr>
          <w:sz w:val="28"/>
          <w:szCs w:val="28"/>
          <w:lang w:val="uk-UA"/>
        </w:rPr>
      </w:pPr>
      <w:r>
        <w:rPr>
          <w:sz w:val="28"/>
          <w:szCs w:val="28"/>
          <w:lang w:val="uk-UA"/>
        </w:rPr>
        <w:t>3.</w:t>
      </w:r>
      <w:r w:rsidR="00DC6D26" w:rsidRPr="002B065D">
        <w:rPr>
          <w:sz w:val="28"/>
          <w:szCs w:val="28"/>
          <w:lang w:val="uk-UA"/>
        </w:rPr>
        <w:t xml:space="preserve">2.Взяти під особистий контроль:   </w:t>
      </w:r>
    </w:p>
    <w:p w:rsidR="00DC6D26" w:rsidRPr="002B065D" w:rsidRDefault="00B1093F" w:rsidP="00DC6D26">
      <w:pPr>
        <w:spacing w:line="276" w:lineRule="auto"/>
        <w:jc w:val="both"/>
        <w:rPr>
          <w:sz w:val="28"/>
          <w:szCs w:val="28"/>
          <w:lang w:val="uk-UA"/>
        </w:rPr>
      </w:pPr>
      <w:r>
        <w:rPr>
          <w:sz w:val="28"/>
          <w:szCs w:val="28"/>
          <w:lang w:val="uk-UA"/>
        </w:rPr>
        <w:t>3.</w:t>
      </w:r>
      <w:r w:rsidR="00DC6D26" w:rsidRPr="002B065D">
        <w:rPr>
          <w:sz w:val="28"/>
          <w:szCs w:val="28"/>
          <w:lang w:val="uk-UA"/>
        </w:rPr>
        <w:t>2.1 програмове забезпечення всіх складових робочого навчального плану.</w:t>
      </w:r>
    </w:p>
    <w:p w:rsidR="00DC6D26" w:rsidRPr="002B065D" w:rsidRDefault="00B1093F" w:rsidP="00DC6D26">
      <w:pPr>
        <w:spacing w:line="276" w:lineRule="auto"/>
        <w:jc w:val="both"/>
        <w:rPr>
          <w:sz w:val="28"/>
          <w:szCs w:val="28"/>
          <w:lang w:val="uk-UA"/>
        </w:rPr>
      </w:pPr>
      <w:r>
        <w:rPr>
          <w:sz w:val="28"/>
          <w:szCs w:val="28"/>
          <w:lang w:val="uk-UA"/>
        </w:rPr>
        <w:lastRenderedPageBreak/>
        <w:t>3.</w:t>
      </w:r>
      <w:r w:rsidR="00DC6D26" w:rsidRPr="002B065D">
        <w:rPr>
          <w:sz w:val="28"/>
          <w:szCs w:val="28"/>
          <w:lang w:val="uk-UA"/>
        </w:rPr>
        <w:t>2.2</w:t>
      </w:r>
      <w:r>
        <w:rPr>
          <w:sz w:val="28"/>
          <w:szCs w:val="28"/>
          <w:lang w:val="uk-UA"/>
        </w:rPr>
        <w:t xml:space="preserve"> </w:t>
      </w:r>
      <w:r w:rsidR="00DC6D26" w:rsidRPr="002B065D">
        <w:rPr>
          <w:sz w:val="28"/>
          <w:szCs w:val="28"/>
          <w:lang w:val="uk-UA"/>
        </w:rPr>
        <w:t>відповідність робочому навчальному плану обох розкладів навчальни</w:t>
      </w:r>
      <w:r w:rsidR="002B065D">
        <w:rPr>
          <w:sz w:val="28"/>
          <w:szCs w:val="28"/>
          <w:lang w:val="uk-UA"/>
        </w:rPr>
        <w:t>х занять (основного – в межах су</w:t>
      </w:r>
      <w:r w:rsidR="00DC6D26" w:rsidRPr="002B065D">
        <w:rPr>
          <w:sz w:val="28"/>
          <w:szCs w:val="28"/>
          <w:lang w:val="uk-UA"/>
        </w:rPr>
        <w:t>марного навантаження на одного учня і ІІ розкладу – факультативів, курсів за вибором, додаткових індивідуальних занять); дотримання санітарно – гігієнічних норм навчального навантаження школярів, запобігання їх перенавантаженню;</w:t>
      </w:r>
    </w:p>
    <w:p w:rsidR="00DC6D26" w:rsidRPr="002B065D" w:rsidRDefault="00B1093F" w:rsidP="00DC6D26">
      <w:pPr>
        <w:spacing w:line="276" w:lineRule="auto"/>
        <w:jc w:val="both"/>
        <w:rPr>
          <w:sz w:val="28"/>
          <w:szCs w:val="28"/>
          <w:lang w:val="uk-UA"/>
        </w:rPr>
      </w:pPr>
      <w:r>
        <w:rPr>
          <w:sz w:val="28"/>
          <w:szCs w:val="28"/>
          <w:lang w:val="uk-UA"/>
        </w:rPr>
        <w:t>3.</w:t>
      </w:r>
      <w:r w:rsidR="00DC6D26" w:rsidRPr="002B065D">
        <w:rPr>
          <w:sz w:val="28"/>
          <w:szCs w:val="28"/>
          <w:lang w:val="uk-UA"/>
        </w:rPr>
        <w:t>2.3 облік занять  інваріантної та варіативної складової робочого навчального плану.</w:t>
      </w:r>
    </w:p>
    <w:p w:rsidR="00DC6D26" w:rsidRPr="002B065D" w:rsidRDefault="00B1093F" w:rsidP="00DC6D26">
      <w:pPr>
        <w:spacing w:line="276" w:lineRule="auto"/>
        <w:jc w:val="both"/>
        <w:rPr>
          <w:sz w:val="28"/>
          <w:szCs w:val="28"/>
          <w:lang w:val="uk-UA"/>
        </w:rPr>
      </w:pPr>
      <w:r>
        <w:rPr>
          <w:sz w:val="28"/>
          <w:szCs w:val="28"/>
          <w:lang w:val="uk-UA"/>
        </w:rPr>
        <w:t>3.</w:t>
      </w:r>
      <w:r w:rsidR="00DC6D26" w:rsidRPr="002B065D">
        <w:rPr>
          <w:sz w:val="28"/>
          <w:szCs w:val="28"/>
          <w:lang w:val="uk-UA"/>
        </w:rPr>
        <w:t>3.</w:t>
      </w:r>
      <w:r>
        <w:rPr>
          <w:sz w:val="28"/>
          <w:szCs w:val="28"/>
          <w:lang w:val="uk-UA"/>
        </w:rPr>
        <w:t xml:space="preserve"> </w:t>
      </w:r>
      <w:r w:rsidR="00DC6D26" w:rsidRPr="002B065D">
        <w:rPr>
          <w:sz w:val="28"/>
          <w:szCs w:val="28"/>
          <w:lang w:val="uk-UA"/>
        </w:rPr>
        <w:t>Здійснити аналіз  рівня навчальних досягнень учнів профільних , класів, груп.</w:t>
      </w:r>
    </w:p>
    <w:p w:rsidR="00DC6D26" w:rsidRPr="002B065D" w:rsidRDefault="00B1093F" w:rsidP="00DC6D26">
      <w:pPr>
        <w:spacing w:line="276" w:lineRule="auto"/>
        <w:jc w:val="both"/>
        <w:rPr>
          <w:sz w:val="28"/>
          <w:szCs w:val="28"/>
          <w:lang w:val="uk-UA"/>
        </w:rPr>
      </w:pPr>
      <w:r>
        <w:rPr>
          <w:sz w:val="28"/>
          <w:szCs w:val="28"/>
          <w:lang w:val="uk-UA"/>
        </w:rPr>
        <w:t xml:space="preserve">3.4. </w:t>
      </w:r>
      <w:r w:rsidR="00DC6D26" w:rsidRPr="002B065D">
        <w:rPr>
          <w:sz w:val="28"/>
          <w:szCs w:val="28"/>
          <w:lang w:val="uk-UA"/>
        </w:rPr>
        <w:t xml:space="preserve"> Забезпечити ведення шкільної  ділової документації відповідно до вимог </w:t>
      </w:r>
      <w:r w:rsidR="003067F8">
        <w:rPr>
          <w:sz w:val="28"/>
          <w:szCs w:val="28"/>
          <w:lang w:val="uk-UA"/>
        </w:rPr>
        <w:t>Типової  і</w:t>
      </w:r>
      <w:r w:rsidR="00DC6D26" w:rsidRPr="002B065D">
        <w:rPr>
          <w:sz w:val="28"/>
          <w:szCs w:val="28"/>
          <w:lang w:val="uk-UA"/>
        </w:rPr>
        <w:t>нструкції</w:t>
      </w:r>
      <w:r w:rsidR="003067F8">
        <w:rPr>
          <w:sz w:val="28"/>
          <w:szCs w:val="28"/>
          <w:lang w:val="uk-UA"/>
        </w:rPr>
        <w:t xml:space="preserve"> з діловодства у</w:t>
      </w:r>
      <w:r w:rsidR="00DC6D26" w:rsidRPr="002B065D">
        <w:rPr>
          <w:sz w:val="28"/>
          <w:szCs w:val="28"/>
          <w:lang w:val="uk-UA"/>
        </w:rPr>
        <w:t xml:space="preserve"> загаль</w:t>
      </w:r>
      <w:r w:rsidR="003067F8">
        <w:rPr>
          <w:sz w:val="28"/>
          <w:szCs w:val="28"/>
          <w:lang w:val="uk-UA"/>
        </w:rPr>
        <w:t>ноосвітніх навчальних закладах усіх типів і форм власності</w:t>
      </w:r>
      <w:r w:rsidR="00DC6D26" w:rsidRPr="002B065D">
        <w:rPr>
          <w:sz w:val="28"/>
          <w:szCs w:val="28"/>
          <w:lang w:val="uk-UA"/>
        </w:rPr>
        <w:t>, затвердженої наказом Міністерст</w:t>
      </w:r>
      <w:r w:rsidR="001D32FE">
        <w:rPr>
          <w:sz w:val="28"/>
          <w:szCs w:val="28"/>
          <w:lang w:val="uk-UA"/>
        </w:rPr>
        <w:t>ва освіти і науки України від 28.08.2013</w:t>
      </w:r>
      <w:r w:rsidR="00DC6D26" w:rsidRPr="002B065D">
        <w:rPr>
          <w:sz w:val="28"/>
          <w:szCs w:val="28"/>
          <w:lang w:val="uk-UA"/>
        </w:rPr>
        <w:t xml:space="preserve"> №</w:t>
      </w:r>
      <w:r w:rsidR="001D32FE">
        <w:rPr>
          <w:sz w:val="28"/>
          <w:szCs w:val="28"/>
          <w:lang w:val="uk-UA"/>
        </w:rPr>
        <w:t>1239</w:t>
      </w:r>
      <w:r w:rsidR="00DC6D26" w:rsidRPr="002B065D">
        <w:rPr>
          <w:sz w:val="28"/>
          <w:szCs w:val="28"/>
          <w:lang w:val="uk-UA"/>
        </w:rPr>
        <w:t>.</w:t>
      </w:r>
    </w:p>
    <w:p w:rsidR="00DC6D26" w:rsidRDefault="001D32FE" w:rsidP="00DC6D26">
      <w:pPr>
        <w:spacing w:line="276" w:lineRule="auto"/>
        <w:jc w:val="both"/>
        <w:rPr>
          <w:sz w:val="28"/>
          <w:szCs w:val="28"/>
          <w:lang w:val="uk-UA"/>
        </w:rPr>
      </w:pPr>
      <w:r>
        <w:rPr>
          <w:sz w:val="28"/>
          <w:szCs w:val="28"/>
          <w:lang w:val="uk-UA"/>
        </w:rPr>
        <w:t>4</w:t>
      </w:r>
      <w:r w:rsidR="00DC6D26" w:rsidRPr="002B065D">
        <w:rPr>
          <w:sz w:val="28"/>
          <w:szCs w:val="28"/>
          <w:lang w:val="uk-UA"/>
        </w:rPr>
        <w:t>. Контроль за виконанням наказу покласти на головного спеціаліста відділу освіти</w:t>
      </w:r>
      <w:r w:rsidR="00DB0FFE">
        <w:rPr>
          <w:sz w:val="28"/>
          <w:szCs w:val="28"/>
          <w:lang w:val="uk-UA"/>
        </w:rPr>
        <w:t xml:space="preserve">, молоді та спорту  Н.В. </w:t>
      </w:r>
      <w:proofErr w:type="spellStart"/>
      <w:r w:rsidR="00DB0FFE">
        <w:rPr>
          <w:sz w:val="28"/>
          <w:szCs w:val="28"/>
          <w:lang w:val="uk-UA"/>
        </w:rPr>
        <w:t>Манич</w:t>
      </w:r>
      <w:proofErr w:type="spellEnd"/>
      <w:r w:rsidR="00DC6D26" w:rsidRPr="002B065D">
        <w:rPr>
          <w:sz w:val="28"/>
          <w:szCs w:val="28"/>
          <w:lang w:val="uk-UA"/>
        </w:rPr>
        <w:t>.</w:t>
      </w:r>
    </w:p>
    <w:p w:rsidR="001D32FE" w:rsidRDefault="001D32FE" w:rsidP="00DC6D26">
      <w:pPr>
        <w:spacing w:line="276" w:lineRule="auto"/>
        <w:jc w:val="both"/>
        <w:rPr>
          <w:sz w:val="28"/>
          <w:szCs w:val="28"/>
          <w:lang w:val="uk-UA"/>
        </w:rPr>
      </w:pPr>
    </w:p>
    <w:p w:rsidR="001D32FE" w:rsidRDefault="001D32FE" w:rsidP="00DC6D26">
      <w:pPr>
        <w:spacing w:line="276" w:lineRule="auto"/>
        <w:jc w:val="both"/>
        <w:rPr>
          <w:sz w:val="28"/>
          <w:szCs w:val="28"/>
          <w:lang w:val="uk-UA"/>
        </w:rPr>
      </w:pPr>
      <w:r>
        <w:rPr>
          <w:sz w:val="28"/>
          <w:szCs w:val="28"/>
          <w:lang w:val="uk-UA"/>
        </w:rPr>
        <w:t xml:space="preserve">Начальник відділу освіти, </w:t>
      </w:r>
    </w:p>
    <w:p w:rsidR="001D32FE" w:rsidRDefault="001D32FE" w:rsidP="00DC6D26">
      <w:pPr>
        <w:spacing w:line="276" w:lineRule="auto"/>
        <w:jc w:val="both"/>
        <w:rPr>
          <w:sz w:val="28"/>
          <w:szCs w:val="28"/>
          <w:lang w:val="uk-UA"/>
        </w:rPr>
      </w:pPr>
      <w:r>
        <w:rPr>
          <w:sz w:val="28"/>
          <w:szCs w:val="28"/>
          <w:lang w:val="uk-UA"/>
        </w:rPr>
        <w:t xml:space="preserve">молоді та спорту </w:t>
      </w:r>
    </w:p>
    <w:p w:rsidR="001D32FE" w:rsidRDefault="001D32FE" w:rsidP="00DC6D26">
      <w:pPr>
        <w:spacing w:line="276" w:lineRule="auto"/>
        <w:jc w:val="both"/>
        <w:rPr>
          <w:sz w:val="28"/>
          <w:szCs w:val="28"/>
          <w:lang w:val="uk-UA"/>
        </w:rPr>
      </w:pPr>
      <w:r>
        <w:rPr>
          <w:sz w:val="28"/>
          <w:szCs w:val="28"/>
          <w:lang w:val="uk-UA"/>
        </w:rPr>
        <w:t xml:space="preserve">Чернігівської районної </w:t>
      </w:r>
    </w:p>
    <w:p w:rsidR="001D32FE" w:rsidRDefault="001D32FE" w:rsidP="00DC6D26">
      <w:pPr>
        <w:spacing w:line="276" w:lineRule="auto"/>
        <w:jc w:val="both"/>
        <w:rPr>
          <w:sz w:val="28"/>
          <w:szCs w:val="28"/>
          <w:lang w:val="uk-UA"/>
        </w:rPr>
      </w:pPr>
      <w:r>
        <w:rPr>
          <w:sz w:val="28"/>
          <w:szCs w:val="28"/>
          <w:lang w:val="uk-UA"/>
        </w:rPr>
        <w:t xml:space="preserve"> державної адміністрації                                    </w:t>
      </w:r>
      <w:r w:rsidR="00184568">
        <w:rPr>
          <w:sz w:val="28"/>
          <w:szCs w:val="28"/>
          <w:lang w:val="uk-UA"/>
        </w:rPr>
        <w:t xml:space="preserve">              </w:t>
      </w:r>
      <w:r>
        <w:rPr>
          <w:sz w:val="28"/>
          <w:szCs w:val="28"/>
          <w:lang w:val="uk-UA"/>
        </w:rPr>
        <w:t xml:space="preserve">     В.В.</w:t>
      </w:r>
      <w:proofErr w:type="spellStart"/>
      <w:r>
        <w:rPr>
          <w:sz w:val="28"/>
          <w:szCs w:val="28"/>
          <w:lang w:val="uk-UA"/>
        </w:rPr>
        <w:t>Отрода</w:t>
      </w:r>
      <w:proofErr w:type="spellEnd"/>
    </w:p>
    <w:p w:rsidR="000C5976" w:rsidRDefault="000C5976" w:rsidP="00DC6D26">
      <w:pPr>
        <w:spacing w:line="276" w:lineRule="auto"/>
        <w:jc w:val="both"/>
        <w:rPr>
          <w:sz w:val="28"/>
          <w:szCs w:val="28"/>
          <w:lang w:val="uk-UA"/>
        </w:rPr>
      </w:pPr>
    </w:p>
    <w:p w:rsidR="000C5976" w:rsidRDefault="00DB0FFE" w:rsidP="00DC6D26">
      <w:pPr>
        <w:spacing w:line="276" w:lineRule="auto"/>
        <w:jc w:val="both"/>
        <w:rPr>
          <w:sz w:val="28"/>
          <w:szCs w:val="28"/>
          <w:lang w:val="uk-UA"/>
        </w:rPr>
      </w:pPr>
      <w:r>
        <w:rPr>
          <w:sz w:val="28"/>
          <w:szCs w:val="28"/>
          <w:lang w:val="uk-UA"/>
        </w:rPr>
        <w:t xml:space="preserve">                                                                                                Додаток 1</w:t>
      </w:r>
    </w:p>
    <w:p w:rsidR="00DB0FFE" w:rsidRDefault="00DB0FFE" w:rsidP="00DC6D26">
      <w:pPr>
        <w:spacing w:line="276" w:lineRule="auto"/>
        <w:jc w:val="both"/>
        <w:rPr>
          <w:sz w:val="28"/>
          <w:szCs w:val="28"/>
          <w:lang w:val="uk-UA"/>
        </w:rPr>
      </w:pPr>
    </w:p>
    <w:p w:rsidR="00DB0FFE" w:rsidRDefault="00DB0FFE" w:rsidP="00DC6D26">
      <w:pPr>
        <w:spacing w:line="276" w:lineRule="auto"/>
        <w:jc w:val="both"/>
        <w:rPr>
          <w:sz w:val="28"/>
          <w:szCs w:val="28"/>
          <w:lang w:val="uk-UA"/>
        </w:rPr>
      </w:pPr>
      <w:proofErr w:type="spellStart"/>
      <w:r>
        <w:rPr>
          <w:sz w:val="28"/>
          <w:szCs w:val="28"/>
          <w:lang w:val="uk-UA"/>
        </w:rPr>
        <w:t>Богданівська</w:t>
      </w:r>
      <w:proofErr w:type="spellEnd"/>
      <w:r>
        <w:rPr>
          <w:sz w:val="28"/>
          <w:szCs w:val="28"/>
          <w:lang w:val="uk-UA"/>
        </w:rPr>
        <w:t xml:space="preserve"> загальноосвітня школа І – ІІІ ступенів</w:t>
      </w:r>
    </w:p>
    <w:p w:rsidR="00DB0FFE" w:rsidRDefault="00DB0FFE" w:rsidP="00DC6D26">
      <w:pPr>
        <w:spacing w:line="276" w:lineRule="auto"/>
        <w:jc w:val="both"/>
        <w:rPr>
          <w:sz w:val="28"/>
          <w:szCs w:val="28"/>
          <w:lang w:val="uk-UA"/>
        </w:rPr>
      </w:pPr>
      <w:proofErr w:type="spellStart"/>
      <w:r>
        <w:rPr>
          <w:sz w:val="28"/>
          <w:szCs w:val="28"/>
          <w:lang w:val="uk-UA"/>
        </w:rPr>
        <w:t>Верхньотокмацька</w:t>
      </w:r>
      <w:proofErr w:type="spellEnd"/>
      <w:r>
        <w:rPr>
          <w:sz w:val="28"/>
          <w:szCs w:val="28"/>
          <w:lang w:val="uk-UA"/>
        </w:rPr>
        <w:t xml:space="preserve"> загальноосвітня школа І- ІІІ ступенів</w:t>
      </w:r>
    </w:p>
    <w:p w:rsidR="00DB0FFE" w:rsidRDefault="00DB0FFE" w:rsidP="00DC6D26">
      <w:pPr>
        <w:spacing w:line="276" w:lineRule="auto"/>
        <w:jc w:val="both"/>
        <w:rPr>
          <w:sz w:val="28"/>
          <w:szCs w:val="28"/>
          <w:lang w:val="uk-UA"/>
        </w:rPr>
      </w:pPr>
      <w:proofErr w:type="spellStart"/>
      <w:r>
        <w:rPr>
          <w:sz w:val="28"/>
          <w:szCs w:val="28"/>
          <w:lang w:val="uk-UA"/>
        </w:rPr>
        <w:t>Владівська</w:t>
      </w:r>
      <w:proofErr w:type="spellEnd"/>
      <w:r>
        <w:rPr>
          <w:sz w:val="28"/>
          <w:szCs w:val="28"/>
          <w:lang w:val="uk-UA"/>
        </w:rPr>
        <w:t xml:space="preserve"> загальноосвітня школа І – ІІІ ступенів</w:t>
      </w:r>
    </w:p>
    <w:p w:rsidR="00DB0FFE" w:rsidRDefault="00DB0FFE" w:rsidP="00DC6D26">
      <w:pPr>
        <w:spacing w:line="276" w:lineRule="auto"/>
        <w:jc w:val="both"/>
        <w:rPr>
          <w:sz w:val="28"/>
          <w:szCs w:val="28"/>
          <w:lang w:val="uk-UA"/>
        </w:rPr>
      </w:pPr>
      <w:proofErr w:type="spellStart"/>
      <w:r>
        <w:rPr>
          <w:sz w:val="28"/>
          <w:szCs w:val="28"/>
          <w:lang w:val="uk-UA"/>
        </w:rPr>
        <w:t>Довгинський</w:t>
      </w:r>
      <w:proofErr w:type="spellEnd"/>
      <w:r>
        <w:rPr>
          <w:sz w:val="28"/>
          <w:szCs w:val="28"/>
          <w:lang w:val="uk-UA"/>
        </w:rPr>
        <w:t xml:space="preserve"> </w:t>
      </w:r>
      <w:proofErr w:type="spellStart"/>
      <w:r>
        <w:rPr>
          <w:sz w:val="28"/>
          <w:szCs w:val="28"/>
          <w:lang w:val="uk-UA"/>
        </w:rPr>
        <w:t>навчально</w:t>
      </w:r>
      <w:proofErr w:type="spellEnd"/>
      <w:r>
        <w:rPr>
          <w:sz w:val="28"/>
          <w:szCs w:val="28"/>
          <w:lang w:val="uk-UA"/>
        </w:rPr>
        <w:t xml:space="preserve"> – виховний комплекс</w:t>
      </w:r>
    </w:p>
    <w:p w:rsidR="00094CDB" w:rsidRDefault="00094CDB" w:rsidP="00DC6D26">
      <w:pPr>
        <w:spacing w:line="276" w:lineRule="auto"/>
        <w:jc w:val="both"/>
        <w:rPr>
          <w:sz w:val="28"/>
          <w:szCs w:val="28"/>
          <w:lang w:val="uk-UA"/>
        </w:rPr>
      </w:pPr>
      <w:proofErr w:type="spellStart"/>
      <w:r>
        <w:rPr>
          <w:sz w:val="28"/>
          <w:szCs w:val="28"/>
          <w:lang w:val="uk-UA"/>
        </w:rPr>
        <w:t>Ільїнський</w:t>
      </w:r>
      <w:proofErr w:type="spellEnd"/>
      <w:r>
        <w:rPr>
          <w:sz w:val="28"/>
          <w:szCs w:val="28"/>
          <w:lang w:val="uk-UA"/>
        </w:rPr>
        <w:t xml:space="preserve"> </w:t>
      </w:r>
      <w:proofErr w:type="spellStart"/>
      <w:r>
        <w:rPr>
          <w:sz w:val="28"/>
          <w:szCs w:val="28"/>
          <w:lang w:val="uk-UA"/>
        </w:rPr>
        <w:t>навчально</w:t>
      </w:r>
      <w:proofErr w:type="spellEnd"/>
      <w:r>
        <w:rPr>
          <w:sz w:val="28"/>
          <w:szCs w:val="28"/>
          <w:lang w:val="uk-UA"/>
        </w:rPr>
        <w:t xml:space="preserve"> – виховний комплекс</w:t>
      </w:r>
    </w:p>
    <w:p w:rsidR="00617AA9" w:rsidRDefault="00094CDB" w:rsidP="00DC6D26">
      <w:pPr>
        <w:spacing w:line="276" w:lineRule="auto"/>
        <w:jc w:val="both"/>
        <w:rPr>
          <w:sz w:val="28"/>
          <w:szCs w:val="28"/>
          <w:lang w:val="uk-UA"/>
        </w:rPr>
      </w:pPr>
      <w:proofErr w:type="spellStart"/>
      <w:r>
        <w:rPr>
          <w:sz w:val="28"/>
          <w:szCs w:val="28"/>
          <w:lang w:val="uk-UA"/>
        </w:rPr>
        <w:t>Новоказанкуватський</w:t>
      </w:r>
      <w:proofErr w:type="spellEnd"/>
      <w:r>
        <w:rPr>
          <w:sz w:val="28"/>
          <w:szCs w:val="28"/>
          <w:lang w:val="uk-UA"/>
        </w:rPr>
        <w:t xml:space="preserve"> </w:t>
      </w:r>
      <w:proofErr w:type="spellStart"/>
      <w:r>
        <w:rPr>
          <w:sz w:val="28"/>
          <w:szCs w:val="28"/>
          <w:lang w:val="uk-UA"/>
        </w:rPr>
        <w:t>навчально</w:t>
      </w:r>
      <w:proofErr w:type="spellEnd"/>
      <w:r>
        <w:rPr>
          <w:sz w:val="28"/>
          <w:szCs w:val="28"/>
          <w:lang w:val="uk-UA"/>
        </w:rPr>
        <w:t xml:space="preserve"> – виховний комплекс</w:t>
      </w:r>
    </w:p>
    <w:p w:rsidR="00094CDB" w:rsidRDefault="00094CDB" w:rsidP="00DC6D26">
      <w:pPr>
        <w:spacing w:line="276" w:lineRule="auto"/>
        <w:jc w:val="both"/>
        <w:rPr>
          <w:sz w:val="28"/>
          <w:szCs w:val="28"/>
          <w:lang w:val="uk-UA"/>
        </w:rPr>
      </w:pPr>
      <w:proofErr w:type="spellStart"/>
      <w:r>
        <w:rPr>
          <w:sz w:val="28"/>
          <w:szCs w:val="28"/>
          <w:lang w:val="uk-UA"/>
        </w:rPr>
        <w:t>Новомихайлівський</w:t>
      </w:r>
      <w:proofErr w:type="spellEnd"/>
      <w:r>
        <w:rPr>
          <w:sz w:val="28"/>
          <w:szCs w:val="28"/>
          <w:lang w:val="uk-UA"/>
        </w:rPr>
        <w:t xml:space="preserve"> </w:t>
      </w:r>
      <w:proofErr w:type="spellStart"/>
      <w:r>
        <w:rPr>
          <w:sz w:val="28"/>
          <w:szCs w:val="28"/>
          <w:lang w:val="uk-UA"/>
        </w:rPr>
        <w:t>навчально</w:t>
      </w:r>
      <w:proofErr w:type="spellEnd"/>
      <w:r>
        <w:rPr>
          <w:sz w:val="28"/>
          <w:szCs w:val="28"/>
          <w:lang w:val="uk-UA"/>
        </w:rPr>
        <w:t xml:space="preserve"> – виховний комплекс</w:t>
      </w:r>
    </w:p>
    <w:p w:rsidR="00094CDB" w:rsidRDefault="00094CDB" w:rsidP="00DC6D26">
      <w:pPr>
        <w:spacing w:line="276" w:lineRule="auto"/>
        <w:jc w:val="both"/>
        <w:rPr>
          <w:sz w:val="28"/>
          <w:szCs w:val="28"/>
          <w:lang w:val="uk-UA"/>
        </w:rPr>
      </w:pPr>
      <w:proofErr w:type="spellStart"/>
      <w:r>
        <w:rPr>
          <w:sz w:val="28"/>
          <w:szCs w:val="28"/>
          <w:lang w:val="uk-UA"/>
        </w:rPr>
        <w:t>Новополтавська</w:t>
      </w:r>
      <w:proofErr w:type="spellEnd"/>
      <w:r>
        <w:rPr>
          <w:sz w:val="28"/>
          <w:szCs w:val="28"/>
          <w:lang w:val="uk-UA"/>
        </w:rPr>
        <w:t xml:space="preserve"> загальноосвітня школа І – ІІІ ступенів</w:t>
      </w:r>
    </w:p>
    <w:p w:rsidR="00DB0FFE" w:rsidRDefault="00BD55E6" w:rsidP="00DC6D26">
      <w:pPr>
        <w:spacing w:line="276" w:lineRule="auto"/>
        <w:jc w:val="both"/>
        <w:rPr>
          <w:sz w:val="28"/>
          <w:szCs w:val="28"/>
          <w:lang w:val="uk-UA"/>
        </w:rPr>
      </w:pPr>
      <w:proofErr w:type="spellStart"/>
      <w:r>
        <w:rPr>
          <w:sz w:val="28"/>
          <w:szCs w:val="28"/>
          <w:lang w:val="uk-UA"/>
        </w:rPr>
        <w:t>Обіточненська</w:t>
      </w:r>
      <w:proofErr w:type="spellEnd"/>
      <w:r>
        <w:rPr>
          <w:sz w:val="28"/>
          <w:szCs w:val="28"/>
          <w:lang w:val="uk-UA"/>
        </w:rPr>
        <w:t xml:space="preserve"> загальноосвітня школа І – ІІ ступенів</w:t>
      </w:r>
    </w:p>
    <w:p w:rsidR="00E71CCC" w:rsidRDefault="00E71CCC" w:rsidP="00DC6D26">
      <w:pPr>
        <w:spacing w:line="276" w:lineRule="auto"/>
        <w:jc w:val="both"/>
        <w:rPr>
          <w:sz w:val="28"/>
          <w:szCs w:val="28"/>
          <w:lang w:val="uk-UA"/>
        </w:rPr>
      </w:pPr>
      <w:r>
        <w:rPr>
          <w:sz w:val="28"/>
          <w:szCs w:val="28"/>
          <w:lang w:val="uk-UA"/>
        </w:rPr>
        <w:t>Опорний навчальний заклад Чернігівська ЗОШ І – ІІІ ступенів</w:t>
      </w:r>
    </w:p>
    <w:p w:rsidR="00094CDB" w:rsidRDefault="00094CDB" w:rsidP="00DC6D26">
      <w:pPr>
        <w:spacing w:line="276" w:lineRule="auto"/>
        <w:jc w:val="both"/>
        <w:rPr>
          <w:sz w:val="28"/>
          <w:szCs w:val="28"/>
          <w:lang w:val="uk-UA"/>
        </w:rPr>
      </w:pPr>
      <w:proofErr w:type="spellStart"/>
      <w:r>
        <w:rPr>
          <w:sz w:val="28"/>
          <w:szCs w:val="28"/>
          <w:lang w:val="uk-UA"/>
        </w:rPr>
        <w:t>Просторівська</w:t>
      </w:r>
      <w:proofErr w:type="spellEnd"/>
      <w:r>
        <w:rPr>
          <w:sz w:val="28"/>
          <w:szCs w:val="28"/>
          <w:lang w:val="uk-UA"/>
        </w:rPr>
        <w:t xml:space="preserve"> загальноосвітня школа І – ІІІ ступенів</w:t>
      </w:r>
    </w:p>
    <w:p w:rsidR="00094CDB" w:rsidRDefault="00094CDB" w:rsidP="00DC6D26">
      <w:pPr>
        <w:spacing w:line="276" w:lineRule="auto"/>
        <w:jc w:val="both"/>
        <w:rPr>
          <w:sz w:val="28"/>
          <w:szCs w:val="28"/>
          <w:lang w:val="uk-UA"/>
        </w:rPr>
      </w:pPr>
      <w:r>
        <w:rPr>
          <w:sz w:val="28"/>
          <w:szCs w:val="28"/>
          <w:lang w:val="uk-UA"/>
        </w:rPr>
        <w:t xml:space="preserve">Хмельницький </w:t>
      </w:r>
      <w:proofErr w:type="spellStart"/>
      <w:r>
        <w:rPr>
          <w:sz w:val="28"/>
          <w:szCs w:val="28"/>
          <w:lang w:val="uk-UA"/>
        </w:rPr>
        <w:t>навчально</w:t>
      </w:r>
      <w:proofErr w:type="spellEnd"/>
      <w:r>
        <w:rPr>
          <w:sz w:val="28"/>
          <w:szCs w:val="28"/>
          <w:lang w:val="uk-UA"/>
        </w:rPr>
        <w:t xml:space="preserve"> – виховний комплекс</w:t>
      </w:r>
    </w:p>
    <w:p w:rsidR="00E71CCC" w:rsidRDefault="00E71CCC" w:rsidP="00DC6D26">
      <w:pPr>
        <w:spacing w:line="276" w:lineRule="auto"/>
        <w:jc w:val="both"/>
        <w:rPr>
          <w:sz w:val="28"/>
          <w:szCs w:val="28"/>
          <w:lang w:val="uk-UA"/>
        </w:rPr>
      </w:pPr>
      <w:r>
        <w:rPr>
          <w:sz w:val="28"/>
          <w:szCs w:val="28"/>
          <w:lang w:val="uk-UA"/>
        </w:rPr>
        <w:t>Чернігівська загальноосвітня школа І – ІІІ ступенів</w:t>
      </w:r>
    </w:p>
    <w:p w:rsidR="00E71CCC" w:rsidRDefault="00E71CCC" w:rsidP="00DC6D26">
      <w:pPr>
        <w:spacing w:line="276" w:lineRule="auto"/>
        <w:jc w:val="both"/>
        <w:rPr>
          <w:sz w:val="28"/>
          <w:szCs w:val="28"/>
          <w:lang w:val="uk-UA"/>
        </w:rPr>
      </w:pPr>
    </w:p>
    <w:p w:rsidR="00E71CCC" w:rsidRDefault="00E71CCC" w:rsidP="00DC6D26">
      <w:pPr>
        <w:spacing w:line="276" w:lineRule="auto"/>
        <w:jc w:val="both"/>
        <w:rPr>
          <w:sz w:val="28"/>
          <w:szCs w:val="28"/>
          <w:lang w:val="uk-UA"/>
        </w:rPr>
      </w:pPr>
      <w:r>
        <w:rPr>
          <w:sz w:val="28"/>
          <w:szCs w:val="28"/>
          <w:lang w:val="uk-UA"/>
        </w:rPr>
        <w:t xml:space="preserve">                                                                                             Додаток 2</w:t>
      </w:r>
    </w:p>
    <w:p w:rsidR="00E71CCC" w:rsidRDefault="00E71CCC" w:rsidP="00DC6D26">
      <w:pPr>
        <w:spacing w:line="276" w:lineRule="auto"/>
        <w:jc w:val="both"/>
        <w:rPr>
          <w:sz w:val="28"/>
          <w:szCs w:val="28"/>
          <w:lang w:val="uk-UA"/>
        </w:rPr>
      </w:pPr>
      <w:proofErr w:type="spellStart"/>
      <w:r>
        <w:rPr>
          <w:sz w:val="28"/>
          <w:szCs w:val="28"/>
          <w:lang w:val="uk-UA"/>
        </w:rPr>
        <w:t>Новополтавська</w:t>
      </w:r>
      <w:proofErr w:type="spellEnd"/>
      <w:r>
        <w:rPr>
          <w:sz w:val="28"/>
          <w:szCs w:val="28"/>
          <w:lang w:val="uk-UA"/>
        </w:rPr>
        <w:t xml:space="preserve"> ЗОШ І – ІІІ ступенів (6 і 7 клас)</w:t>
      </w:r>
    </w:p>
    <w:p w:rsidR="00015444" w:rsidRDefault="00015444" w:rsidP="00DC6D26">
      <w:pPr>
        <w:spacing w:line="276" w:lineRule="auto"/>
        <w:jc w:val="both"/>
        <w:rPr>
          <w:sz w:val="28"/>
          <w:szCs w:val="28"/>
          <w:lang w:val="uk-UA"/>
        </w:rPr>
      </w:pPr>
      <w:r>
        <w:rPr>
          <w:sz w:val="28"/>
          <w:szCs w:val="28"/>
          <w:lang w:val="uk-UA"/>
        </w:rPr>
        <w:t xml:space="preserve">Чернігівська ЗОШ І – ІІІ ступенів (1 –А і 9 </w:t>
      </w:r>
      <w:r w:rsidR="00E457B0">
        <w:rPr>
          <w:sz w:val="28"/>
          <w:szCs w:val="28"/>
          <w:lang w:val="uk-UA"/>
        </w:rPr>
        <w:t>–</w:t>
      </w:r>
      <w:r>
        <w:rPr>
          <w:sz w:val="28"/>
          <w:szCs w:val="28"/>
          <w:lang w:val="uk-UA"/>
        </w:rPr>
        <w:t xml:space="preserve"> </w:t>
      </w:r>
      <w:r w:rsidR="00E457B0">
        <w:rPr>
          <w:sz w:val="28"/>
          <w:szCs w:val="28"/>
          <w:lang w:val="uk-UA"/>
        </w:rPr>
        <w:t>А клас)</w:t>
      </w:r>
    </w:p>
    <w:p w:rsidR="00E457B0" w:rsidRDefault="00E457B0" w:rsidP="00DC6D26">
      <w:pPr>
        <w:spacing w:line="276" w:lineRule="auto"/>
        <w:jc w:val="both"/>
        <w:rPr>
          <w:sz w:val="28"/>
          <w:szCs w:val="28"/>
          <w:lang w:val="uk-UA"/>
        </w:rPr>
      </w:pPr>
      <w:r>
        <w:rPr>
          <w:sz w:val="28"/>
          <w:szCs w:val="28"/>
          <w:lang w:val="uk-UA"/>
        </w:rPr>
        <w:t>Опорний навчальний заклад Чернігівська ЗОШ І – ІІІ ступенів</w:t>
      </w:r>
      <w:bookmarkStart w:id="0" w:name="_GoBack"/>
      <w:bookmarkEnd w:id="0"/>
      <w:r>
        <w:rPr>
          <w:sz w:val="28"/>
          <w:szCs w:val="28"/>
          <w:lang w:val="uk-UA"/>
        </w:rPr>
        <w:t xml:space="preserve">(1- А і 5 – А клас) </w:t>
      </w:r>
    </w:p>
    <w:p w:rsidR="00E457B0" w:rsidRDefault="00E457B0" w:rsidP="00DC6D26">
      <w:pPr>
        <w:spacing w:line="276" w:lineRule="auto"/>
        <w:jc w:val="both"/>
        <w:rPr>
          <w:sz w:val="28"/>
          <w:szCs w:val="28"/>
          <w:lang w:val="uk-UA"/>
        </w:rPr>
      </w:pPr>
    </w:p>
    <w:p w:rsidR="00094CDB" w:rsidRPr="002B065D" w:rsidRDefault="00094CDB" w:rsidP="00DC6D26">
      <w:pPr>
        <w:spacing w:line="276" w:lineRule="auto"/>
        <w:jc w:val="both"/>
        <w:rPr>
          <w:sz w:val="28"/>
          <w:szCs w:val="28"/>
          <w:lang w:val="uk-UA"/>
        </w:rPr>
      </w:pPr>
    </w:p>
    <w:p w:rsidR="008E7CB8" w:rsidRPr="002B065D" w:rsidRDefault="008E7CB8">
      <w:pPr>
        <w:rPr>
          <w:sz w:val="28"/>
          <w:szCs w:val="28"/>
          <w:lang w:val="uk-UA"/>
        </w:rPr>
      </w:pPr>
    </w:p>
    <w:sectPr w:rsidR="008E7CB8" w:rsidRPr="002B06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37ADE"/>
    <w:multiLevelType w:val="hybridMultilevel"/>
    <w:tmpl w:val="9BEC591E"/>
    <w:lvl w:ilvl="0" w:tplc="3112F550">
      <w:start w:val="1"/>
      <w:numFmt w:val="decimal"/>
      <w:lvlText w:val="%1."/>
      <w:lvlJc w:val="left"/>
      <w:pPr>
        <w:ind w:left="855" w:hanging="360"/>
      </w:pPr>
      <w:rPr>
        <w:rFonts w:hint="default"/>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abstractNum w:abstractNumId="1">
    <w:nsid w:val="47C9262E"/>
    <w:multiLevelType w:val="hybridMultilevel"/>
    <w:tmpl w:val="A8322878"/>
    <w:lvl w:ilvl="0" w:tplc="482E6B6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90"/>
    <w:rsid w:val="00015444"/>
    <w:rsid w:val="00094CDB"/>
    <w:rsid w:val="000C5976"/>
    <w:rsid w:val="0013311D"/>
    <w:rsid w:val="00184568"/>
    <w:rsid w:val="001D32FE"/>
    <w:rsid w:val="0028361E"/>
    <w:rsid w:val="002B065D"/>
    <w:rsid w:val="003067F8"/>
    <w:rsid w:val="0058273B"/>
    <w:rsid w:val="005E5405"/>
    <w:rsid w:val="00617AA9"/>
    <w:rsid w:val="006A7EF0"/>
    <w:rsid w:val="008E7CB8"/>
    <w:rsid w:val="00B1093F"/>
    <w:rsid w:val="00BD55E6"/>
    <w:rsid w:val="00C83E90"/>
    <w:rsid w:val="00DB0FFE"/>
    <w:rsid w:val="00DC6D26"/>
    <w:rsid w:val="00E457B0"/>
    <w:rsid w:val="00E71C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90"/>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C83E90"/>
    <w:pPr>
      <w:keepNext/>
      <w:jc w:val="center"/>
      <w:outlineLvl w:val="1"/>
    </w:pPr>
    <w:rPr>
      <w:sz w:val="4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83E90"/>
    <w:rPr>
      <w:rFonts w:ascii="Times New Roman" w:eastAsia="Times New Roman" w:hAnsi="Times New Roman" w:cs="Times New Roman"/>
      <w:sz w:val="44"/>
      <w:szCs w:val="20"/>
      <w:lang w:eastAsia="ru-RU"/>
    </w:rPr>
  </w:style>
  <w:style w:type="paragraph" w:styleId="a3">
    <w:name w:val="Balloon Text"/>
    <w:basedOn w:val="a"/>
    <w:link w:val="a4"/>
    <w:uiPriority w:val="99"/>
    <w:semiHidden/>
    <w:unhideWhenUsed/>
    <w:rsid w:val="00C83E90"/>
    <w:rPr>
      <w:rFonts w:ascii="Tahoma" w:hAnsi="Tahoma" w:cs="Tahoma"/>
      <w:sz w:val="16"/>
      <w:szCs w:val="16"/>
    </w:rPr>
  </w:style>
  <w:style w:type="character" w:customStyle="1" w:styleId="a4">
    <w:name w:val="Текст выноски Знак"/>
    <w:basedOn w:val="a0"/>
    <w:link w:val="a3"/>
    <w:uiPriority w:val="99"/>
    <w:semiHidden/>
    <w:rsid w:val="00C83E90"/>
    <w:rPr>
      <w:rFonts w:ascii="Tahoma" w:eastAsia="Times New Roman" w:hAnsi="Tahoma" w:cs="Tahoma"/>
      <w:sz w:val="16"/>
      <w:szCs w:val="16"/>
      <w:lang w:val="ru-RU" w:eastAsia="ru-RU"/>
    </w:rPr>
  </w:style>
  <w:style w:type="paragraph" w:styleId="a5">
    <w:name w:val="List Paragraph"/>
    <w:basedOn w:val="a"/>
    <w:uiPriority w:val="34"/>
    <w:qFormat/>
    <w:rsid w:val="00B10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90"/>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C83E90"/>
    <w:pPr>
      <w:keepNext/>
      <w:jc w:val="center"/>
      <w:outlineLvl w:val="1"/>
    </w:pPr>
    <w:rPr>
      <w:sz w:val="4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83E90"/>
    <w:rPr>
      <w:rFonts w:ascii="Times New Roman" w:eastAsia="Times New Roman" w:hAnsi="Times New Roman" w:cs="Times New Roman"/>
      <w:sz w:val="44"/>
      <w:szCs w:val="20"/>
      <w:lang w:eastAsia="ru-RU"/>
    </w:rPr>
  </w:style>
  <w:style w:type="paragraph" w:styleId="a3">
    <w:name w:val="Balloon Text"/>
    <w:basedOn w:val="a"/>
    <w:link w:val="a4"/>
    <w:uiPriority w:val="99"/>
    <w:semiHidden/>
    <w:unhideWhenUsed/>
    <w:rsid w:val="00C83E90"/>
    <w:rPr>
      <w:rFonts w:ascii="Tahoma" w:hAnsi="Tahoma" w:cs="Tahoma"/>
      <w:sz w:val="16"/>
      <w:szCs w:val="16"/>
    </w:rPr>
  </w:style>
  <w:style w:type="character" w:customStyle="1" w:styleId="a4">
    <w:name w:val="Текст выноски Знак"/>
    <w:basedOn w:val="a0"/>
    <w:link w:val="a3"/>
    <w:uiPriority w:val="99"/>
    <w:semiHidden/>
    <w:rsid w:val="00C83E90"/>
    <w:rPr>
      <w:rFonts w:ascii="Tahoma" w:eastAsia="Times New Roman" w:hAnsi="Tahoma" w:cs="Tahoma"/>
      <w:sz w:val="16"/>
      <w:szCs w:val="16"/>
      <w:lang w:val="ru-RU" w:eastAsia="ru-RU"/>
    </w:rPr>
  </w:style>
  <w:style w:type="paragraph" w:styleId="a5">
    <w:name w:val="List Paragraph"/>
    <w:basedOn w:val="a"/>
    <w:uiPriority w:val="34"/>
    <w:qFormat/>
    <w:rsid w:val="00B10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4941">
      <w:bodyDiv w:val="1"/>
      <w:marLeft w:val="0"/>
      <w:marRight w:val="0"/>
      <w:marTop w:val="0"/>
      <w:marBottom w:val="0"/>
      <w:divBdr>
        <w:top w:val="none" w:sz="0" w:space="0" w:color="auto"/>
        <w:left w:val="none" w:sz="0" w:space="0" w:color="auto"/>
        <w:bottom w:val="none" w:sz="0" w:space="0" w:color="auto"/>
        <w:right w:val="none" w:sz="0" w:space="0" w:color="auto"/>
      </w:divBdr>
    </w:div>
    <w:div w:id="205461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761D-14F0-4321-961C-47AF0ACB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3</Pages>
  <Words>2402</Words>
  <Characters>1370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2017-08-31T11:12:00Z</dcterms:created>
  <dcterms:modified xsi:type="dcterms:W3CDTF">2017-09-01T10:59:00Z</dcterms:modified>
</cp:coreProperties>
</file>